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12A" w:rsidRDefault="00415B5B">
      <w:pPr>
        <w:spacing w:after="0" w:line="240" w:lineRule="auto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2061845" cy="654050"/>
            <wp:effectExtent l="0" t="0" r="0" b="0"/>
            <wp:docPr id="3" name="image1.jpg" descr="Mac HD:Users:marisasantin:Desktop:LogoClasta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ac HD:Users:marisasantin:Desktop:LogoClasta0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654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E312A" w:rsidRDefault="004E3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E312A" w:rsidRDefault="004E3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E312A" w:rsidRDefault="00415B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PREMIO CLASTA 2025 </w:t>
      </w:r>
    </w:p>
    <w:p w:rsidR="004E312A" w:rsidRDefault="00415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Migliore tesi di Dottorato</w:t>
      </w:r>
    </w:p>
    <w:p w:rsidR="004E312A" w:rsidRDefault="004E31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12A" w:rsidRDefault="00415B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L’Associazione CLASTA assegna due premi di 500 euro ciascuno, alla migliore tesi di Dottorato (anni solari 2023 e 2024) focalizzata su problematiche relative a: lo sviluppo tipico e atipico della comunicazione e del linguaggio nelle loro diverse forme e 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dalità espressive;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le interazioni tra sviluppo del linguaggio e altri domini evolutivi, il ruolo di fattori individuali e ambientali sullo sviluppo della comunicazione e del linguaggio, costruzione e/o validazione di strumenti di valutazione delle competen</w:t>
      </w:r>
      <w:r>
        <w:rPr>
          <w:rFonts w:ascii="Times New Roman" w:eastAsia="Times New Roman" w:hAnsi="Times New Roman" w:cs="Times New Roman"/>
          <w:sz w:val="24"/>
          <w:szCs w:val="24"/>
        </w:rPr>
        <w:t>ze comunicativo-linguistiche,  interventi sul linguaggio e la comunicazione per bambini con sviluppo tipico e atipico e  valutazione dell’efficacia degli interventi.</w:t>
      </w:r>
      <w:r>
        <w:t xml:space="preserve"> </w:t>
      </w:r>
    </w:p>
    <w:p w:rsidR="004E312A" w:rsidRDefault="004E31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12A" w:rsidRDefault="00415B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tesi di dottorato, relative ai cicli di dottorato conclusi negli anni solari 2023 e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024, devono pervenire in formato pdf all’indirizzo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giornateclasta@gmail.com </w:t>
      </w:r>
      <w:r>
        <w:rPr>
          <w:rFonts w:ascii="Times New Roman" w:eastAsia="Times New Roman" w:hAnsi="Times New Roman" w:cs="Times New Roman"/>
          <w:sz w:val="24"/>
          <w:szCs w:val="24"/>
        </w:rPr>
        <w:t>entro il 7 aprile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 (IMPORTANTE: nell’oggetto dell’e-mail scrivere: Cognome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Nome_concorso_tesi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dottorato).</w:t>
      </w:r>
    </w:p>
    <w:p w:rsidR="004E312A" w:rsidRDefault="004E31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12A" w:rsidRDefault="00415B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Contestualmente all’invio della tesi, va inviato anche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rutturato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formato pdf (nome del file: Cognome Nome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tesi dottorato)</w:t>
      </w:r>
      <w:r>
        <w:rPr>
          <w:rFonts w:ascii="Times New Roman" w:eastAsia="Times New Roman" w:hAnsi="Times New Roman" w:cs="Times New Roman"/>
          <w:sz w:val="24"/>
          <w:szCs w:val="24"/>
        </w:rPr>
        <w:t>, in cui il/la candidato/a illustra in modo sintetico il contenuto della tesi.</w:t>
      </w:r>
    </w:p>
    <w:p w:rsidR="004E312A" w:rsidRDefault="00415B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strutturato dovrà necessariamente contenere i seguenti campi: Titolo, Introduzione teori</w:t>
      </w:r>
      <w:r>
        <w:rPr>
          <w:rFonts w:ascii="Times New Roman" w:eastAsia="Times New Roman" w:hAnsi="Times New Roman" w:cs="Times New Roman"/>
          <w:sz w:val="24"/>
          <w:szCs w:val="24"/>
        </w:rPr>
        <w:t>ca, Obiettivi e ipotesi, Metodo (Partecipanti, Procedura, Strumenti), Risultati, Discussione, Riferimenti bibliografici. Il testo non potrà superare i 13.000 caratteri, spazi inclusi, compresa la bibliografia e dovrà essere redatto utilizzando il font Time</w:t>
      </w:r>
      <w:r>
        <w:rPr>
          <w:rFonts w:ascii="Times New Roman" w:eastAsia="Times New Roman" w:hAnsi="Times New Roman" w:cs="Times New Roman"/>
          <w:sz w:val="24"/>
          <w:szCs w:val="24"/>
        </w:rPr>
        <w:t>s New Roman, corpo 12, interlinea doppia. La bibliografia dovrà riguardare esclusivamente le voci riportate nell’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stesso. Eventuali tabelle e/o figure andranno inserite alla fine dell’elaborato e non dovranno occupare più di una pagina.</w:t>
      </w:r>
    </w:p>
    <w:p w:rsidR="004E312A" w:rsidRDefault="00415B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che supereranno i 13.000 caratteri, spazi inclusi, compresa la bibliografia, non saranno presi in considerazione per l’attribuzione del premio.</w:t>
      </w:r>
    </w:p>
    <w:p w:rsidR="004E312A" w:rsidRDefault="00415B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Nell’e-mail di invio dovranno essere riportati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dati anagrafici (nome cognome, affiliazione, scuola di dottor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ato, supervisore) e il recapito telefonico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dati anagrafici NON vanno riportati nel file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12A" w:rsidRDefault="004E31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12A" w:rsidRDefault="00415B5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Commissione incaricata della valutazione sarà nominata alla scadenza dei termini di presentazione delle domande e sarà composta da tre membri: un membr</w:t>
      </w:r>
      <w:r>
        <w:rPr>
          <w:rFonts w:ascii="Times New Roman" w:eastAsia="Times New Roman" w:hAnsi="Times New Roman" w:cs="Times New Roman"/>
          <w:sz w:val="24"/>
          <w:szCs w:val="24"/>
        </w:rPr>
        <w:t>o del Direttivo CLASTA, due soci/e CLASTA scelti/e dal Direttivo sulla base dell’expertise specifica e evitando conflitti di interesse (quali supervisore ed appartenenza allo stesso gruppo di ricerca e/o allo stesso dipartimento o istituto di ricerca).</w:t>
      </w:r>
    </w:p>
    <w:p w:rsidR="004E312A" w:rsidRDefault="00415B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z w:val="24"/>
          <w:szCs w:val="24"/>
        </w:rPr>
        <w:t>valutazione dei lavori pervenuti si baserà principalmente sui seguenti criteri:</w:t>
      </w:r>
    </w:p>
    <w:p w:rsidR="004E312A" w:rsidRDefault="00415B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Aspetti innovativi e originalità (0-5 punti);</w:t>
      </w:r>
    </w:p>
    <w:p w:rsidR="004E312A" w:rsidRDefault="00415B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Adeguatezza metodologica (0-5 punti);</w:t>
      </w:r>
    </w:p>
    <w:p w:rsidR="004E312A" w:rsidRDefault="00415B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Congruenza tra ipotesi e risultati (0-5 punti);</w:t>
      </w:r>
    </w:p>
    <w:p w:rsidR="004E312A" w:rsidRDefault="00415B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Implicazioni teoriche e applicative dei risultati (0-5 punti);</w:t>
      </w:r>
    </w:p>
    <w:p w:rsidR="004E312A" w:rsidRDefault="00415B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Adeguatezza bibliografica (0-5 punti).</w:t>
      </w:r>
    </w:p>
    <w:p w:rsidR="004E312A" w:rsidRDefault="004E312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12A" w:rsidRDefault="00415B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La procedura di valutazione si articolerà in due fasi consecutive: una prima selezione dei lavori pervenu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 effettuata sulla base dell’esame degli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una successiva valutazione finale a seguito della lettura integrale delle tesi selezionate.</w:t>
      </w:r>
    </w:p>
    <w:p w:rsidR="004E312A" w:rsidRDefault="004E31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12A" w:rsidRDefault="00415B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Non è ammessa la contemporanea partecipazione al premio Migliore Tesi di Dottorato e/o al premio Miglior Poste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e/o al Simposio Giovani Ricercatori e Ricercatrici.</w:t>
      </w:r>
    </w:p>
    <w:p w:rsidR="004E312A" w:rsidRDefault="00415B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La/il vincitrice/ore sarà avvisata/o personalmente e verrà invitata/o a presentare una sintesi del proprio lavoro nel corso dell’Assemblea dei soci e delle socie CLASTA, in occasione della premiazione,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23 maggio 2025; il riconoscimento sarà ufficializzato sul sito CLASTA. </w:t>
      </w:r>
    </w:p>
    <w:p w:rsidR="004E312A" w:rsidRDefault="004E312A">
      <w:pPr>
        <w:jc w:val="both"/>
        <w:rPr>
          <w:rFonts w:ascii="inherit" w:eastAsia="inherit" w:hAnsi="inherit" w:cs="inherit"/>
          <w:sz w:val="24"/>
          <w:szCs w:val="24"/>
          <w:highlight w:val="white"/>
        </w:rPr>
      </w:pPr>
    </w:p>
    <w:p w:rsidR="004E312A" w:rsidRDefault="004E312A">
      <w:pPr>
        <w:jc w:val="both"/>
        <w:rPr>
          <w:rFonts w:ascii="inherit" w:eastAsia="inherit" w:hAnsi="inherit" w:cs="inherit"/>
          <w:sz w:val="24"/>
          <w:szCs w:val="24"/>
          <w:highlight w:val="white"/>
        </w:rPr>
      </w:pPr>
    </w:p>
    <w:sectPr w:rsidR="004E312A">
      <w:pgSz w:w="11906" w:h="16838"/>
      <w:pgMar w:top="568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61693"/>
    <w:multiLevelType w:val="multilevel"/>
    <w:tmpl w:val="9424B2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2A"/>
    <w:rsid w:val="00415B5B"/>
    <w:rsid w:val="004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C82DB8"/>
  <w15:docId w15:val="{63F4E8B6-D4B5-8E4C-9BD1-BBCAD9AE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3B89"/>
  </w:style>
  <w:style w:type="paragraph" w:styleId="Titolo1">
    <w:name w:val="heading 1"/>
    <w:basedOn w:val="Normale"/>
    <w:link w:val="Titolo1Carattere"/>
    <w:uiPriority w:val="9"/>
    <w:qFormat/>
    <w:rsid w:val="001A325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1A3253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17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ED6B8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A3253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1A32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3253"/>
    <w:rPr>
      <w:b/>
      <w:bCs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5A52C1"/>
    <w:rPr>
      <w:color w:val="800080" w:themeColor="followed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67549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uiPriority w:val="99"/>
    <w:semiHidden/>
    <w:qFormat/>
    <w:rsid w:val="00C075FD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uiPriority w:val="99"/>
    <w:semiHidden/>
    <w:qFormat/>
    <w:rsid w:val="00C075FD"/>
    <w:rPr>
      <w:b/>
      <w:bCs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9717C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semiHidden/>
    <w:unhideWhenUsed/>
    <w:qFormat/>
    <w:rsid w:val="009606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675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Testocommento">
    <w:name w:val="annotation text"/>
    <w:link w:val="TestocommentoCarattere1"/>
    <w:uiPriority w:val="99"/>
    <w:semiHidden/>
    <w:unhideWhenUsed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1"/>
    <w:uiPriority w:val="99"/>
    <w:semiHidden/>
    <w:unhideWhenUsed/>
    <w:rPr>
      <w:b/>
      <w:bCs/>
    </w:rPr>
  </w:style>
  <w:style w:type="paragraph" w:styleId="Paragrafoelenco">
    <w:name w:val="List Paragraph"/>
    <w:basedOn w:val="Normale"/>
    <w:uiPriority w:val="34"/>
    <w:qFormat/>
    <w:rsid w:val="004F25AE"/>
    <w:pPr>
      <w:ind w:left="720"/>
      <w:contextualSpacing/>
    </w:pPr>
  </w:style>
  <w:style w:type="character" w:customStyle="1" w:styleId="SoggettocommentoCarattere1">
    <w:name w:val="Soggetto commento Carattere1"/>
    <w:basedOn w:val="TestocommentoCarattere1"/>
    <w:link w:val="Soggettocommento"/>
    <w:uiPriority w:val="99"/>
    <w:semiHidden/>
    <w:rPr>
      <w:b/>
      <w:bCs/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Pr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O3LyYFZJ5klP6KCnfBLB2HfJw==">CgMxLjAyCGguZ2pkZ3hzOABqJgoUc3VnZ2VzdC44YTRpdTZkejVpM3ISDmNoaWFyYSBzdXR0b3JhaiUKE3N1Z2dlc3QudTB3OHg1YzBoY3oSDmNoaWFyYSBzdXR0b3JhaiYKFHN1Z2dlc3QubTltdGlxcTEwNDk2Eg5jaGlhcmEgc3V0dG9yYWomChRzdWdnZXN0LjFrZjl2anRxZTdpeRIOY2hpYXJhIHN1dHRvcmFqJgoUc3VnZ2VzdC5wbWZ1NDh2amRjNjISDmNoaWFyYSBzdXR0b3JhaiYKFHN1Z2dlc3QuczU5d3NzbTBzOWN3Eg5jaGlhcmEgc3V0dG9yYWomChRzdWdnZXN0LnRzZzNhajE3cWlnbBIOY2hpYXJhIHN1dHRvcmFqJgoUc3VnZ2VzdC5tbGZwZXNsZm1ibmYSDmNoaWFyYSBzdXR0b3JhciExTlhFS3h2dF9wZnl6dUxyVVBkUER2YlZPbmJpb3hVZ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sansavini</dc:creator>
  <cp:lastModifiedBy>Microsoft Office User</cp:lastModifiedBy>
  <cp:revision>2</cp:revision>
  <dcterms:created xsi:type="dcterms:W3CDTF">2022-01-18T16:55:00Z</dcterms:created>
  <dcterms:modified xsi:type="dcterms:W3CDTF">2025-03-31T10:03:00Z</dcterms:modified>
</cp:coreProperties>
</file>